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B5B51E" w14:textId="77777777" w:rsidR="0048125A" w:rsidRPr="00545656" w:rsidRDefault="0048125A" w:rsidP="00545656">
      <w:pPr>
        <w:pStyle w:val="Normlnweb"/>
        <w:jc w:val="center"/>
        <w:rPr>
          <w:rFonts w:ascii="Arial Black" w:hAnsi="Arial Black"/>
          <w:b/>
          <w:color w:val="538135" w:themeColor="accent6" w:themeShade="BF"/>
          <w:sz w:val="44"/>
          <w:szCs w:val="44"/>
        </w:rPr>
      </w:pPr>
      <w:r w:rsidRPr="00545656">
        <w:rPr>
          <w:rFonts w:ascii="Arial Black" w:hAnsi="Arial Black"/>
          <w:b/>
          <w:color w:val="538135" w:themeColor="accent6" w:themeShade="BF"/>
          <w:sz w:val="44"/>
          <w:szCs w:val="44"/>
        </w:rPr>
        <w:t xml:space="preserve">PŘIDEJTE SE K NÁM A </w:t>
      </w:r>
      <w:r w:rsidR="005735E1" w:rsidRPr="00545656">
        <w:rPr>
          <w:rFonts w:ascii="Arial Black" w:hAnsi="Arial Black"/>
          <w:b/>
          <w:color w:val="538135" w:themeColor="accent6" w:themeShade="BF"/>
          <w:sz w:val="44"/>
          <w:szCs w:val="44"/>
        </w:rPr>
        <w:t>POJĎME</w:t>
      </w:r>
      <w:r w:rsidR="0068078E" w:rsidRPr="00545656">
        <w:rPr>
          <w:rFonts w:ascii="Arial Black" w:hAnsi="Arial Black"/>
          <w:b/>
          <w:color w:val="538135" w:themeColor="accent6" w:themeShade="BF"/>
          <w:sz w:val="44"/>
          <w:szCs w:val="44"/>
        </w:rPr>
        <w:t xml:space="preserve"> </w:t>
      </w:r>
      <w:r w:rsidRPr="00545656">
        <w:rPr>
          <w:rFonts w:ascii="Arial Black" w:hAnsi="Arial Black"/>
          <w:b/>
          <w:color w:val="538135" w:themeColor="accent6" w:themeShade="BF"/>
          <w:sz w:val="44"/>
          <w:szCs w:val="44"/>
        </w:rPr>
        <w:t>SPOL</w:t>
      </w:r>
      <w:r w:rsidR="005735E1" w:rsidRPr="00545656">
        <w:rPr>
          <w:rFonts w:ascii="Arial Black" w:hAnsi="Arial Black"/>
          <w:b/>
          <w:color w:val="538135" w:themeColor="accent6" w:themeShade="BF"/>
          <w:sz w:val="44"/>
          <w:szCs w:val="44"/>
        </w:rPr>
        <w:t xml:space="preserve">EČNĚ DO </w:t>
      </w:r>
      <w:proofErr w:type="gramStart"/>
      <w:r w:rsidR="005735E1" w:rsidRPr="00545656">
        <w:rPr>
          <w:rFonts w:ascii="Arial Black" w:hAnsi="Arial Black"/>
          <w:b/>
          <w:color w:val="538135" w:themeColor="accent6" w:themeShade="BF"/>
          <w:sz w:val="44"/>
          <w:szCs w:val="44"/>
        </w:rPr>
        <w:t>PŘÍRODY  -</w:t>
      </w:r>
      <w:proofErr w:type="gramEnd"/>
      <w:r w:rsidR="005735E1" w:rsidRPr="00545656">
        <w:rPr>
          <w:rFonts w:ascii="Arial Black" w:hAnsi="Arial Black"/>
          <w:b/>
          <w:color w:val="538135" w:themeColor="accent6" w:themeShade="BF"/>
          <w:sz w:val="44"/>
          <w:szCs w:val="44"/>
        </w:rPr>
        <w:t xml:space="preserve">  TURISTICKÉ PROCHÁZKY </w:t>
      </w:r>
      <w:r w:rsidRPr="00545656">
        <w:rPr>
          <w:rFonts w:ascii="Arial Black" w:hAnsi="Arial Black"/>
          <w:b/>
          <w:color w:val="538135" w:themeColor="accent6" w:themeShade="BF"/>
          <w:sz w:val="44"/>
          <w:szCs w:val="44"/>
        </w:rPr>
        <w:t>NA ROK 2023</w:t>
      </w:r>
    </w:p>
    <w:p w14:paraId="16F21A57" w14:textId="77777777" w:rsidR="0048125A" w:rsidRPr="00545656" w:rsidRDefault="0048125A" w:rsidP="00023B50">
      <w:pPr>
        <w:pStyle w:val="Normlnweb"/>
        <w:jc w:val="both"/>
        <w:rPr>
          <w:color w:val="000000"/>
          <w:sz w:val="36"/>
          <w:szCs w:val="36"/>
        </w:rPr>
      </w:pPr>
      <w:r w:rsidRPr="00545656">
        <w:rPr>
          <w:color w:val="000000"/>
          <w:sz w:val="36"/>
          <w:szCs w:val="36"/>
        </w:rPr>
        <w:t>Stejně jako v roce loňském je zachovaný pravidelný termín vycházek turistického oddílu TJ S</w:t>
      </w:r>
      <w:r w:rsidR="0068078E" w:rsidRPr="00545656">
        <w:rPr>
          <w:color w:val="000000"/>
          <w:sz w:val="36"/>
          <w:szCs w:val="36"/>
        </w:rPr>
        <w:t xml:space="preserve">OKOL </w:t>
      </w:r>
      <w:r w:rsidR="007D10BD" w:rsidRPr="00545656">
        <w:rPr>
          <w:color w:val="000000"/>
          <w:sz w:val="36"/>
          <w:szCs w:val="36"/>
        </w:rPr>
        <w:t>KAŘEZ</w:t>
      </w:r>
      <w:r w:rsidRPr="00545656">
        <w:rPr>
          <w:color w:val="000000"/>
          <w:sz w:val="36"/>
          <w:szCs w:val="36"/>
        </w:rPr>
        <w:t xml:space="preserve">, a to </w:t>
      </w:r>
      <w:r w:rsidR="00023B50" w:rsidRPr="00545656">
        <w:rPr>
          <w:color w:val="000000"/>
          <w:sz w:val="36"/>
          <w:szCs w:val="36"/>
        </w:rPr>
        <w:t xml:space="preserve">vždy </w:t>
      </w:r>
      <w:r w:rsidRPr="00545656">
        <w:rPr>
          <w:color w:val="000000"/>
          <w:sz w:val="36"/>
          <w:szCs w:val="36"/>
        </w:rPr>
        <w:t>první sobotu v měsíci. Bliž</w:t>
      </w:r>
      <w:r w:rsidR="0068078E" w:rsidRPr="00545656">
        <w:rPr>
          <w:color w:val="000000"/>
          <w:sz w:val="36"/>
          <w:szCs w:val="36"/>
        </w:rPr>
        <w:t>ší informace ohledně srazu, času</w:t>
      </w:r>
      <w:r w:rsidR="00791DD6" w:rsidRPr="00545656">
        <w:rPr>
          <w:color w:val="000000"/>
          <w:sz w:val="36"/>
          <w:szCs w:val="36"/>
        </w:rPr>
        <w:t xml:space="preserve"> a organizace budou </w:t>
      </w:r>
      <w:r w:rsidR="000E303B" w:rsidRPr="00545656">
        <w:rPr>
          <w:color w:val="000000"/>
          <w:sz w:val="36"/>
          <w:szCs w:val="36"/>
        </w:rPr>
        <w:t>po</w:t>
      </w:r>
      <w:r w:rsidR="00791DD6" w:rsidRPr="00545656">
        <w:rPr>
          <w:color w:val="000000"/>
          <w:sz w:val="36"/>
          <w:szCs w:val="36"/>
        </w:rPr>
        <w:t>každ</w:t>
      </w:r>
      <w:r w:rsidR="000E303B" w:rsidRPr="00545656">
        <w:rPr>
          <w:color w:val="000000"/>
          <w:sz w:val="36"/>
          <w:szCs w:val="36"/>
        </w:rPr>
        <w:t>é</w:t>
      </w:r>
      <w:r w:rsidR="00C81678" w:rsidRPr="00545656">
        <w:rPr>
          <w:color w:val="000000"/>
          <w:sz w:val="36"/>
          <w:szCs w:val="36"/>
        </w:rPr>
        <w:t xml:space="preserve"> </w:t>
      </w:r>
      <w:r w:rsidR="00791DD6" w:rsidRPr="00545656">
        <w:rPr>
          <w:color w:val="000000"/>
          <w:sz w:val="36"/>
          <w:szCs w:val="36"/>
        </w:rPr>
        <w:t>s dostatečným předstihem</w:t>
      </w:r>
      <w:r w:rsidR="00C81678" w:rsidRPr="00545656">
        <w:rPr>
          <w:color w:val="000000"/>
          <w:sz w:val="36"/>
          <w:szCs w:val="36"/>
        </w:rPr>
        <w:t xml:space="preserve"> upřesněny plakátem. </w:t>
      </w:r>
      <w:r w:rsidRPr="00545656">
        <w:rPr>
          <w:color w:val="000000"/>
          <w:sz w:val="36"/>
          <w:szCs w:val="36"/>
        </w:rPr>
        <w:t xml:space="preserve">Pokud </w:t>
      </w:r>
      <w:r w:rsidR="000E303B" w:rsidRPr="00545656">
        <w:rPr>
          <w:color w:val="000000"/>
          <w:sz w:val="36"/>
          <w:szCs w:val="36"/>
        </w:rPr>
        <w:t xml:space="preserve">máte rádi procházky, </w:t>
      </w:r>
      <w:r w:rsidR="0068078E" w:rsidRPr="00545656">
        <w:rPr>
          <w:color w:val="000000"/>
          <w:sz w:val="36"/>
          <w:szCs w:val="36"/>
        </w:rPr>
        <w:t xml:space="preserve">máte </w:t>
      </w:r>
      <w:r w:rsidR="000E303B" w:rsidRPr="00545656">
        <w:rPr>
          <w:color w:val="000000"/>
          <w:sz w:val="36"/>
          <w:szCs w:val="36"/>
        </w:rPr>
        <w:t xml:space="preserve">čas nebo třeba </w:t>
      </w:r>
      <w:r w:rsidR="007D10BD" w:rsidRPr="00545656">
        <w:rPr>
          <w:color w:val="000000"/>
          <w:sz w:val="36"/>
          <w:szCs w:val="36"/>
        </w:rPr>
        <w:t>chuť</w:t>
      </w:r>
      <w:r w:rsidRPr="00545656">
        <w:rPr>
          <w:color w:val="000000"/>
          <w:sz w:val="36"/>
          <w:szCs w:val="36"/>
        </w:rPr>
        <w:t xml:space="preserve"> na </w:t>
      </w:r>
      <w:proofErr w:type="gramStart"/>
      <w:r w:rsidR="007D10BD" w:rsidRPr="00545656">
        <w:rPr>
          <w:color w:val="000000"/>
          <w:sz w:val="36"/>
          <w:szCs w:val="36"/>
        </w:rPr>
        <w:t xml:space="preserve">společný </w:t>
      </w:r>
      <w:r w:rsidRPr="00545656">
        <w:rPr>
          <w:color w:val="000000"/>
          <w:sz w:val="36"/>
          <w:szCs w:val="36"/>
        </w:rPr>
        <w:t xml:space="preserve"> oběd</w:t>
      </w:r>
      <w:proofErr w:type="gramEnd"/>
      <w:r w:rsidRPr="00545656">
        <w:rPr>
          <w:color w:val="000000"/>
          <w:sz w:val="36"/>
          <w:szCs w:val="36"/>
        </w:rPr>
        <w:t>, který je většinou odměnou za příjemnou procházku, přidejte se k</w:t>
      </w:r>
      <w:r w:rsidR="0068078E" w:rsidRPr="00545656">
        <w:rPr>
          <w:color w:val="000000"/>
          <w:sz w:val="36"/>
          <w:szCs w:val="36"/>
        </w:rPr>
        <w:t> </w:t>
      </w:r>
      <w:r w:rsidRPr="00545656">
        <w:rPr>
          <w:color w:val="000000"/>
          <w:sz w:val="36"/>
          <w:szCs w:val="36"/>
        </w:rPr>
        <w:t>nám</w:t>
      </w:r>
      <w:r w:rsidR="0068078E" w:rsidRPr="00545656">
        <w:rPr>
          <w:color w:val="000000"/>
          <w:sz w:val="36"/>
          <w:szCs w:val="36"/>
        </w:rPr>
        <w:t xml:space="preserve"> </w:t>
      </w:r>
      <w:r w:rsidR="000E303B" w:rsidRPr="00545656">
        <w:rPr>
          <w:color w:val="000000"/>
          <w:sz w:val="36"/>
          <w:szCs w:val="36"/>
        </w:rPr>
        <w:sym w:font="Wingdings" w:char="F04A"/>
      </w:r>
      <w:r w:rsidRPr="00545656">
        <w:rPr>
          <w:color w:val="000000"/>
          <w:sz w:val="36"/>
          <w:szCs w:val="36"/>
        </w:rPr>
        <w:t>. Sledujte vývěsku TJ S</w:t>
      </w:r>
      <w:r w:rsidR="0068078E" w:rsidRPr="00545656">
        <w:rPr>
          <w:color w:val="000000"/>
          <w:sz w:val="36"/>
          <w:szCs w:val="36"/>
        </w:rPr>
        <w:t xml:space="preserve">OKOL KAŘEZ, webové stránky Obce Kařez </w:t>
      </w:r>
      <w:r w:rsidRPr="00545656">
        <w:rPr>
          <w:color w:val="000000"/>
          <w:sz w:val="36"/>
          <w:szCs w:val="36"/>
        </w:rPr>
        <w:t xml:space="preserve">a Facebook. Na všechny se těšíme </w:t>
      </w:r>
      <w:r w:rsidRPr="00545656">
        <w:rPr>
          <w:color w:val="000000"/>
          <w:sz w:val="36"/>
          <w:szCs w:val="36"/>
        </w:rPr>
        <w:sym w:font="Wingdings" w:char="F04A"/>
      </w:r>
      <w:r w:rsidRPr="00545656">
        <w:rPr>
          <w:color w:val="000000"/>
          <w:sz w:val="36"/>
          <w:szCs w:val="36"/>
        </w:rPr>
        <w:t>, ať už jde o ty nejm</w:t>
      </w:r>
      <w:r w:rsidR="000E303B" w:rsidRPr="00545656">
        <w:rPr>
          <w:color w:val="000000"/>
          <w:sz w:val="36"/>
          <w:szCs w:val="36"/>
        </w:rPr>
        <w:t>ladší n</w:t>
      </w:r>
      <w:r w:rsidRPr="00545656">
        <w:rPr>
          <w:color w:val="000000"/>
          <w:sz w:val="36"/>
          <w:szCs w:val="36"/>
        </w:rPr>
        <w:t xml:space="preserve">ebo o ty </w:t>
      </w:r>
      <w:r w:rsidR="000E303B" w:rsidRPr="00545656">
        <w:rPr>
          <w:color w:val="000000"/>
          <w:sz w:val="36"/>
          <w:szCs w:val="36"/>
        </w:rPr>
        <w:t>starší</w:t>
      </w:r>
      <w:r w:rsidR="00514ED6" w:rsidRPr="00545656">
        <w:rPr>
          <w:color w:val="000000"/>
          <w:sz w:val="36"/>
          <w:szCs w:val="36"/>
        </w:rPr>
        <w:t>. N</w:t>
      </w:r>
      <w:r w:rsidRPr="00545656">
        <w:rPr>
          <w:color w:val="000000"/>
          <w:sz w:val="36"/>
          <w:szCs w:val="36"/>
        </w:rPr>
        <w:t>aše procházky jsou pro všechny</w:t>
      </w:r>
      <w:r w:rsidRPr="00545656">
        <w:rPr>
          <w:color w:val="000000"/>
          <w:sz w:val="36"/>
          <w:szCs w:val="36"/>
        </w:rPr>
        <w:sym w:font="Wingdings" w:char="F04A"/>
      </w:r>
      <w:r w:rsidRPr="00545656">
        <w:rPr>
          <w:color w:val="000000"/>
          <w:sz w:val="36"/>
          <w:szCs w:val="36"/>
        </w:rPr>
        <w:t>.</w:t>
      </w:r>
      <w:r w:rsidR="0068078E" w:rsidRPr="00545656">
        <w:rPr>
          <w:color w:val="000000"/>
          <w:sz w:val="36"/>
          <w:szCs w:val="36"/>
        </w:rPr>
        <w:t xml:space="preserve"> Přidejte se a pojďte </w:t>
      </w:r>
      <w:r w:rsidR="00E47079" w:rsidRPr="00545656">
        <w:rPr>
          <w:color w:val="000000"/>
          <w:sz w:val="36"/>
          <w:szCs w:val="36"/>
        </w:rPr>
        <w:t>s námi</w:t>
      </w:r>
      <w:r w:rsidR="00E47079" w:rsidRPr="00545656">
        <w:rPr>
          <w:color w:val="000000"/>
          <w:sz w:val="36"/>
          <w:szCs w:val="36"/>
        </w:rPr>
        <w:sym w:font="Wingdings" w:char="F04A"/>
      </w:r>
      <w:r w:rsidR="00023B50" w:rsidRPr="00545656">
        <w:rPr>
          <w:color w:val="000000"/>
          <w:sz w:val="36"/>
          <w:szCs w:val="36"/>
        </w:rPr>
        <w:t>.</w:t>
      </w:r>
    </w:p>
    <w:p w14:paraId="60E9384C" w14:textId="77777777" w:rsidR="0048125A" w:rsidRDefault="0077308D" w:rsidP="0048125A">
      <w:pPr>
        <w:pStyle w:val="Normlnweb"/>
        <w:rPr>
          <w:noProof/>
          <w:color w:val="000000"/>
          <w:sz w:val="27"/>
          <w:szCs w:val="27"/>
        </w:rPr>
      </w:pPr>
      <w:r>
        <w:rPr>
          <w:noProof/>
          <w:color w:val="000000"/>
          <w:sz w:val="27"/>
          <w:szCs w:val="27"/>
        </w:rPr>
        <w:tab/>
      </w:r>
      <w:r>
        <w:rPr>
          <w:noProof/>
          <w:color w:val="000000"/>
          <w:sz w:val="27"/>
          <w:szCs w:val="27"/>
        </w:rPr>
        <w:tab/>
      </w:r>
      <w:r>
        <w:rPr>
          <w:noProof/>
          <w:color w:val="000000"/>
          <w:sz w:val="27"/>
          <w:szCs w:val="27"/>
        </w:rPr>
        <w:tab/>
      </w:r>
      <w:r w:rsidRPr="00E47079">
        <w:rPr>
          <w:noProof/>
          <w:color w:val="000000"/>
          <w:sz w:val="27"/>
          <w:szCs w:val="27"/>
        </w:rPr>
        <w:drawing>
          <wp:inline distT="0" distB="0" distL="0" distR="0" wp14:anchorId="4368E896" wp14:editId="2AAF8C13">
            <wp:extent cx="4728768" cy="2933065"/>
            <wp:effectExtent l="0" t="0" r="0" b="635"/>
            <wp:docPr id="1" name="Obrázek 1" descr="C:\Users\OTP\Desktop\stáhnou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TP\Desktop\stáhnout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8718" cy="2988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219A64" w14:textId="77777777" w:rsidR="00E52B92" w:rsidRPr="00C67734" w:rsidRDefault="00545656" w:rsidP="00545656">
      <w:pPr>
        <w:pStyle w:val="Normlnweb"/>
        <w:jc w:val="center"/>
        <w:rPr>
          <w:color w:val="000000"/>
          <w:sz w:val="48"/>
          <w:szCs w:val="48"/>
        </w:rPr>
      </w:pPr>
      <w:r w:rsidRPr="00C67734">
        <w:rPr>
          <w:b/>
          <w:noProof/>
          <w:color w:val="385623" w:themeColor="accent6" w:themeShade="80"/>
          <w:sz w:val="48"/>
          <w:szCs w:val="48"/>
        </w:rPr>
        <w:t>Sokolové Kařez</w:t>
      </w:r>
    </w:p>
    <w:p w14:paraId="1A2CE5EB" w14:textId="77777777" w:rsidR="00545656" w:rsidRDefault="00545656" w:rsidP="00545656">
      <w:pPr>
        <w:pStyle w:val="Normlnweb"/>
        <w:jc w:val="center"/>
        <w:rPr>
          <w:color w:val="000000"/>
          <w:sz w:val="27"/>
          <w:szCs w:val="27"/>
        </w:rPr>
      </w:pPr>
      <w:r w:rsidRPr="0077308D">
        <w:rPr>
          <w:noProof/>
          <w:color w:val="000000"/>
          <w:sz w:val="27"/>
          <w:szCs w:val="27"/>
        </w:rPr>
        <w:drawing>
          <wp:inline distT="0" distB="0" distL="0" distR="0" wp14:anchorId="2B9D769E" wp14:editId="18174080">
            <wp:extent cx="1619250" cy="1081258"/>
            <wp:effectExtent l="0" t="0" r="6350" b="5080"/>
            <wp:docPr id="2" name="Obrázek 2" descr="C:\Users\OTP\Desktop\znak turisťáku\OIP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TP\Desktop\znak turisťáku\OIP (1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0812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7D17F3" w14:textId="38A0A70F" w:rsidR="00E52B92" w:rsidRDefault="00C67734" w:rsidP="00C67734">
      <w:pPr>
        <w:pStyle w:val="Normlnweb"/>
        <w:jc w:val="center"/>
        <w:rPr>
          <w:b/>
          <w:color w:val="F7CAAC" w:themeColor="accent2" w:themeTint="66"/>
          <w:sz w:val="48"/>
          <w:szCs w:val="48"/>
          <w:u w:val="single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C67734">
        <w:rPr>
          <w:rFonts w:eastAsia="Calibri"/>
          <w:noProof/>
          <w:lang w:eastAsia="en-US"/>
        </w:rPr>
        <w:lastRenderedPageBreak/>
        <w:drawing>
          <wp:anchor distT="0" distB="0" distL="114300" distR="114300" simplePos="0" relativeHeight="251659264" behindDoc="0" locked="0" layoutInCell="1" allowOverlap="1" wp14:anchorId="681CB542" wp14:editId="30629406">
            <wp:simplePos x="0" y="0"/>
            <wp:positionH relativeFrom="margin">
              <wp:posOffset>0</wp:posOffset>
            </wp:positionH>
            <wp:positionV relativeFrom="paragraph">
              <wp:posOffset>7620</wp:posOffset>
            </wp:positionV>
            <wp:extent cx="693420" cy="693420"/>
            <wp:effectExtent l="0" t="0" r="0" b="3810"/>
            <wp:wrapSquare wrapText="bothSides"/>
            <wp:docPr id="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693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2B92" w:rsidRPr="00E52B92">
        <w:rPr>
          <w:b/>
          <w:color w:val="F7CAAC" w:themeColor="accent2" w:themeTint="66"/>
          <w:sz w:val="48"/>
          <w:szCs w:val="48"/>
          <w:u w:val="single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PLÁN NA </w:t>
      </w:r>
      <w:r w:rsidR="00F1348E">
        <w:rPr>
          <w:b/>
          <w:color w:val="F7CAAC" w:themeColor="accent2" w:themeTint="66"/>
          <w:sz w:val="48"/>
          <w:szCs w:val="48"/>
          <w:u w:val="single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II. pololetí </w:t>
      </w:r>
      <w:r w:rsidR="00E52B92" w:rsidRPr="00E52B92">
        <w:rPr>
          <w:b/>
          <w:color w:val="F7CAAC" w:themeColor="accent2" w:themeTint="66"/>
          <w:sz w:val="48"/>
          <w:szCs w:val="48"/>
          <w:u w:val="single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ROK</w:t>
      </w:r>
      <w:r w:rsidR="00F1348E">
        <w:rPr>
          <w:b/>
          <w:color w:val="F7CAAC" w:themeColor="accent2" w:themeTint="66"/>
          <w:sz w:val="48"/>
          <w:szCs w:val="48"/>
          <w:u w:val="single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U</w:t>
      </w:r>
      <w:r w:rsidR="00E52B92" w:rsidRPr="00E52B92">
        <w:rPr>
          <w:b/>
          <w:color w:val="F7CAAC" w:themeColor="accent2" w:themeTint="66"/>
          <w:sz w:val="48"/>
          <w:szCs w:val="48"/>
          <w:u w:val="single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202</w:t>
      </w:r>
      <w:r w:rsidR="00F1348E">
        <w:rPr>
          <w:b/>
          <w:color w:val="F7CAAC" w:themeColor="accent2" w:themeTint="66"/>
          <w:sz w:val="48"/>
          <w:szCs w:val="48"/>
          <w:u w:val="single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4</w:t>
      </w:r>
    </w:p>
    <w:p w14:paraId="047BD004" w14:textId="77777777" w:rsidR="00F1348E" w:rsidRDefault="00F1348E" w:rsidP="00C67734">
      <w:pPr>
        <w:pStyle w:val="Normlnweb"/>
        <w:jc w:val="center"/>
        <w:rPr>
          <w:b/>
          <w:color w:val="F7CAAC" w:themeColor="accent2" w:themeTint="66"/>
          <w:sz w:val="48"/>
          <w:szCs w:val="48"/>
          <w:u w:val="single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p w14:paraId="07E7F30E" w14:textId="1354DF34" w:rsidR="00F1348E" w:rsidRDefault="00F1348E" w:rsidP="00C67734">
      <w:pPr>
        <w:pStyle w:val="Normlnweb"/>
        <w:jc w:val="center"/>
        <w:rPr>
          <w:b/>
          <w:bCs/>
          <w:color w:val="FF0000"/>
          <w:sz w:val="48"/>
          <w:szCs w:val="48"/>
        </w:rPr>
      </w:pPr>
      <w:r w:rsidRPr="00F1348E">
        <w:rPr>
          <w:b/>
          <w:bCs/>
          <w:color w:val="FF0000"/>
          <w:sz w:val="48"/>
          <w:szCs w:val="48"/>
        </w:rPr>
        <w:t>Pozor změna</w:t>
      </w:r>
      <w:r>
        <w:rPr>
          <w:b/>
          <w:bCs/>
          <w:color w:val="FF0000"/>
          <w:sz w:val="48"/>
          <w:szCs w:val="48"/>
        </w:rPr>
        <w:t xml:space="preserve"> plánovaných</w:t>
      </w:r>
      <w:r w:rsidRPr="00F1348E">
        <w:rPr>
          <w:b/>
          <w:bCs/>
          <w:color w:val="FF0000"/>
          <w:sz w:val="48"/>
          <w:szCs w:val="48"/>
        </w:rPr>
        <w:t xml:space="preserve"> tras!!!</w:t>
      </w:r>
    </w:p>
    <w:p w14:paraId="72A842B8" w14:textId="77777777" w:rsidR="00F1348E" w:rsidRPr="00F1348E" w:rsidRDefault="00F1348E" w:rsidP="00C67734">
      <w:pPr>
        <w:pStyle w:val="Normlnweb"/>
        <w:jc w:val="center"/>
        <w:rPr>
          <w:b/>
          <w:bCs/>
          <w:color w:val="FF0000"/>
          <w:sz w:val="48"/>
          <w:szCs w:val="48"/>
        </w:rPr>
      </w:pPr>
    </w:p>
    <w:tbl>
      <w:tblPr>
        <w:tblStyle w:val="Mkatabulky"/>
        <w:tblW w:w="9453" w:type="dxa"/>
        <w:tblLook w:val="04A0" w:firstRow="1" w:lastRow="0" w:firstColumn="1" w:lastColumn="0" w:noHBand="0" w:noVBand="1"/>
      </w:tblPr>
      <w:tblGrid>
        <w:gridCol w:w="1922"/>
        <w:gridCol w:w="1939"/>
        <w:gridCol w:w="1800"/>
        <w:gridCol w:w="1800"/>
        <w:gridCol w:w="1992"/>
      </w:tblGrid>
      <w:tr w:rsidR="000E303B" w14:paraId="3133E847" w14:textId="77777777" w:rsidTr="00E5133E">
        <w:trPr>
          <w:trHeight w:val="310"/>
        </w:trPr>
        <w:tc>
          <w:tcPr>
            <w:tcW w:w="1922" w:type="dxa"/>
            <w:shd w:val="clear" w:color="auto" w:fill="A8D08D" w:themeFill="accent6" w:themeFillTint="99"/>
          </w:tcPr>
          <w:p w14:paraId="250CAC3B" w14:textId="77777777" w:rsidR="000E303B" w:rsidRDefault="000E303B" w:rsidP="0048125A">
            <w:pPr>
              <w:pStyle w:val="Normln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Měsíc</w:t>
            </w:r>
          </w:p>
        </w:tc>
        <w:tc>
          <w:tcPr>
            <w:tcW w:w="1939" w:type="dxa"/>
            <w:shd w:val="clear" w:color="auto" w:fill="A8D08D" w:themeFill="accent6" w:themeFillTint="99"/>
          </w:tcPr>
          <w:p w14:paraId="72381CEF" w14:textId="77777777" w:rsidR="000E303B" w:rsidRDefault="000E303B" w:rsidP="0048125A">
            <w:pPr>
              <w:pStyle w:val="Normln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Trasa</w:t>
            </w:r>
          </w:p>
        </w:tc>
        <w:tc>
          <w:tcPr>
            <w:tcW w:w="1800" w:type="dxa"/>
            <w:shd w:val="clear" w:color="auto" w:fill="A8D08D" w:themeFill="accent6" w:themeFillTint="99"/>
          </w:tcPr>
          <w:p w14:paraId="6DBB044B" w14:textId="77777777" w:rsidR="000E303B" w:rsidRDefault="000E303B" w:rsidP="0048125A">
            <w:pPr>
              <w:pStyle w:val="Normln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Délka</w:t>
            </w:r>
          </w:p>
        </w:tc>
        <w:tc>
          <w:tcPr>
            <w:tcW w:w="1800" w:type="dxa"/>
            <w:shd w:val="clear" w:color="auto" w:fill="A8D08D" w:themeFill="accent6" w:themeFillTint="99"/>
          </w:tcPr>
          <w:p w14:paraId="3AA09AAC" w14:textId="77777777" w:rsidR="000E303B" w:rsidRDefault="000E303B" w:rsidP="0048125A">
            <w:pPr>
              <w:pStyle w:val="Normln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Doprava </w:t>
            </w:r>
          </w:p>
        </w:tc>
        <w:tc>
          <w:tcPr>
            <w:tcW w:w="1992" w:type="dxa"/>
            <w:shd w:val="clear" w:color="auto" w:fill="A8D08D" w:themeFill="accent6" w:themeFillTint="99"/>
          </w:tcPr>
          <w:p w14:paraId="3E5A81D7" w14:textId="77777777" w:rsidR="000E303B" w:rsidRDefault="000E303B" w:rsidP="0048125A">
            <w:pPr>
              <w:pStyle w:val="Normln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Poznámky</w:t>
            </w:r>
          </w:p>
        </w:tc>
      </w:tr>
      <w:tr w:rsidR="000E303B" w14:paraId="10560090" w14:textId="77777777" w:rsidTr="00545656">
        <w:trPr>
          <w:trHeight w:val="930"/>
        </w:trPr>
        <w:tc>
          <w:tcPr>
            <w:tcW w:w="1922" w:type="dxa"/>
            <w:vAlign w:val="center"/>
          </w:tcPr>
          <w:p w14:paraId="05B09C3C" w14:textId="598F270C" w:rsidR="000E303B" w:rsidRDefault="000E303B" w:rsidP="00545656">
            <w:pPr>
              <w:pStyle w:val="Normlnweb"/>
              <w:rPr>
                <w:color w:val="000000"/>
                <w:sz w:val="27"/>
                <w:szCs w:val="27"/>
              </w:rPr>
            </w:pPr>
            <w:r w:rsidRPr="00C905BF">
              <w:rPr>
                <w:b/>
                <w:color w:val="000000"/>
                <w:sz w:val="27"/>
                <w:szCs w:val="27"/>
              </w:rPr>
              <w:t>Z</w:t>
            </w:r>
            <w:r w:rsidR="0068078E" w:rsidRPr="00C905BF">
              <w:rPr>
                <w:b/>
                <w:color w:val="000000"/>
                <w:sz w:val="27"/>
                <w:szCs w:val="27"/>
              </w:rPr>
              <w:t>ÁŘÍ</w:t>
            </w:r>
            <w:r w:rsidR="0068078E">
              <w:rPr>
                <w:color w:val="000000"/>
                <w:sz w:val="27"/>
                <w:szCs w:val="27"/>
              </w:rPr>
              <w:br/>
              <w:t>0</w:t>
            </w:r>
            <w:r w:rsidR="002121E6">
              <w:rPr>
                <w:color w:val="000000"/>
                <w:sz w:val="27"/>
                <w:szCs w:val="27"/>
              </w:rPr>
              <w:t>7</w:t>
            </w:r>
            <w:r w:rsidR="0068078E">
              <w:rPr>
                <w:color w:val="000000"/>
                <w:sz w:val="27"/>
                <w:szCs w:val="27"/>
              </w:rPr>
              <w:t>.09.202</w:t>
            </w:r>
            <w:r w:rsidR="002121E6">
              <w:rPr>
                <w:color w:val="000000"/>
                <w:sz w:val="27"/>
                <w:szCs w:val="27"/>
              </w:rPr>
              <w:t>4</w:t>
            </w:r>
            <w:r w:rsidR="0068078E">
              <w:rPr>
                <w:color w:val="000000"/>
                <w:sz w:val="27"/>
                <w:szCs w:val="27"/>
              </w:rPr>
              <w:br/>
            </w:r>
          </w:p>
        </w:tc>
        <w:tc>
          <w:tcPr>
            <w:tcW w:w="1939" w:type="dxa"/>
            <w:vAlign w:val="center"/>
          </w:tcPr>
          <w:p w14:paraId="21966D73" w14:textId="77777777" w:rsidR="002121E6" w:rsidRPr="002121E6" w:rsidRDefault="002121E6" w:rsidP="002121E6">
            <w:pPr>
              <w:pStyle w:val="Normlnweb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 w:rsidRPr="002121E6">
              <w:rPr>
                <w:color w:val="000000"/>
                <w:sz w:val="27"/>
                <w:szCs w:val="27"/>
              </w:rPr>
              <w:t>Poutní místo –</w:t>
            </w:r>
          </w:p>
          <w:p w14:paraId="22F1A5DA" w14:textId="77777777" w:rsidR="002121E6" w:rsidRPr="002121E6" w:rsidRDefault="002121E6" w:rsidP="002121E6">
            <w:pPr>
              <w:pStyle w:val="Normlnweb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 w:rsidRPr="002121E6">
              <w:rPr>
                <w:color w:val="000000"/>
                <w:sz w:val="27"/>
                <w:szCs w:val="27"/>
              </w:rPr>
              <w:t>Skalka (mezi</w:t>
            </w:r>
          </w:p>
          <w:p w14:paraId="2B746434" w14:textId="77777777" w:rsidR="002121E6" w:rsidRPr="002121E6" w:rsidRDefault="002121E6" w:rsidP="002121E6">
            <w:pPr>
              <w:pStyle w:val="Normlnweb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 w:rsidRPr="002121E6">
              <w:rPr>
                <w:color w:val="000000"/>
                <w:sz w:val="27"/>
                <w:szCs w:val="27"/>
              </w:rPr>
              <w:t>Řevnice a Mníšek</w:t>
            </w:r>
          </w:p>
          <w:p w14:paraId="2B34E7B9" w14:textId="77777777" w:rsidR="002121E6" w:rsidRPr="002121E6" w:rsidRDefault="002121E6" w:rsidP="002121E6">
            <w:pPr>
              <w:pStyle w:val="Normlnweb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 w:rsidRPr="002121E6">
              <w:rPr>
                <w:color w:val="000000"/>
                <w:sz w:val="27"/>
                <w:szCs w:val="27"/>
              </w:rPr>
              <w:t>pod Brdy), jezírko</w:t>
            </w:r>
          </w:p>
          <w:p w14:paraId="636660DE" w14:textId="27AA6CF7" w:rsidR="000E303B" w:rsidRPr="00AA00BB" w:rsidRDefault="002121E6" w:rsidP="002121E6">
            <w:pPr>
              <w:pStyle w:val="Normlnweb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 w:rsidRPr="002121E6">
              <w:rPr>
                <w:color w:val="000000"/>
                <w:sz w:val="27"/>
                <w:szCs w:val="27"/>
              </w:rPr>
              <w:t>Babka</w:t>
            </w:r>
          </w:p>
        </w:tc>
        <w:tc>
          <w:tcPr>
            <w:tcW w:w="1800" w:type="dxa"/>
            <w:vAlign w:val="center"/>
          </w:tcPr>
          <w:p w14:paraId="699F11E4" w14:textId="77777777" w:rsidR="000E303B" w:rsidRDefault="00E52B92" w:rsidP="00545656">
            <w:pPr>
              <w:pStyle w:val="Normln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15 km</w:t>
            </w:r>
          </w:p>
        </w:tc>
        <w:tc>
          <w:tcPr>
            <w:tcW w:w="1800" w:type="dxa"/>
            <w:vAlign w:val="center"/>
          </w:tcPr>
          <w:p w14:paraId="167E5197" w14:textId="77777777" w:rsidR="000E303B" w:rsidRDefault="00E52B92" w:rsidP="00545656">
            <w:pPr>
              <w:pStyle w:val="Normln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V</w:t>
            </w:r>
            <w:r w:rsidR="00EE7515">
              <w:rPr>
                <w:color w:val="000000"/>
                <w:sz w:val="27"/>
                <w:szCs w:val="27"/>
              </w:rPr>
              <w:t>lak</w:t>
            </w:r>
          </w:p>
        </w:tc>
        <w:tc>
          <w:tcPr>
            <w:tcW w:w="1992" w:type="dxa"/>
            <w:vAlign w:val="center"/>
          </w:tcPr>
          <w:p w14:paraId="070CC7B4" w14:textId="45AE67CE" w:rsidR="000E303B" w:rsidRDefault="002121E6" w:rsidP="00545656">
            <w:pPr>
              <w:pStyle w:val="Normlnweb"/>
              <w:rPr>
                <w:color w:val="000000"/>
                <w:sz w:val="27"/>
                <w:szCs w:val="27"/>
              </w:rPr>
            </w:pPr>
            <w:proofErr w:type="gramStart"/>
            <w:r>
              <w:rPr>
                <w:color w:val="000000"/>
                <w:sz w:val="27"/>
                <w:szCs w:val="27"/>
              </w:rPr>
              <w:t>Kařez - Řevnice</w:t>
            </w:r>
            <w:proofErr w:type="gramEnd"/>
          </w:p>
        </w:tc>
      </w:tr>
      <w:tr w:rsidR="000E303B" w14:paraId="1159AED8" w14:textId="77777777" w:rsidTr="00545656">
        <w:trPr>
          <w:trHeight w:val="930"/>
        </w:trPr>
        <w:tc>
          <w:tcPr>
            <w:tcW w:w="1922" w:type="dxa"/>
            <w:vAlign w:val="center"/>
          </w:tcPr>
          <w:p w14:paraId="4E604251" w14:textId="743F9DC0" w:rsidR="000E303B" w:rsidRDefault="000E303B" w:rsidP="00545656">
            <w:pPr>
              <w:pStyle w:val="Normlnweb"/>
              <w:rPr>
                <w:color w:val="000000"/>
                <w:sz w:val="27"/>
                <w:szCs w:val="27"/>
              </w:rPr>
            </w:pPr>
            <w:r w:rsidRPr="00640F64">
              <w:rPr>
                <w:b/>
                <w:color w:val="000000"/>
                <w:sz w:val="27"/>
                <w:szCs w:val="27"/>
              </w:rPr>
              <w:t>Ř</w:t>
            </w:r>
            <w:r w:rsidR="0068078E" w:rsidRPr="00640F64">
              <w:rPr>
                <w:b/>
                <w:color w:val="000000"/>
                <w:sz w:val="27"/>
                <w:szCs w:val="27"/>
              </w:rPr>
              <w:t>ÍJEN</w:t>
            </w:r>
            <w:r w:rsidR="0068078E">
              <w:rPr>
                <w:color w:val="000000"/>
                <w:sz w:val="27"/>
                <w:szCs w:val="27"/>
              </w:rPr>
              <w:br/>
              <w:t>0</w:t>
            </w:r>
            <w:r w:rsidR="002121E6">
              <w:rPr>
                <w:color w:val="000000"/>
                <w:sz w:val="27"/>
                <w:szCs w:val="27"/>
              </w:rPr>
              <w:t>5</w:t>
            </w:r>
            <w:r w:rsidR="0068078E">
              <w:rPr>
                <w:color w:val="000000"/>
                <w:sz w:val="27"/>
                <w:szCs w:val="27"/>
              </w:rPr>
              <w:t>.10.202</w:t>
            </w:r>
            <w:r w:rsidR="002121E6">
              <w:rPr>
                <w:color w:val="000000"/>
                <w:sz w:val="27"/>
                <w:szCs w:val="27"/>
              </w:rPr>
              <w:t>4</w:t>
            </w:r>
          </w:p>
        </w:tc>
        <w:tc>
          <w:tcPr>
            <w:tcW w:w="1939" w:type="dxa"/>
            <w:vAlign w:val="center"/>
          </w:tcPr>
          <w:p w14:paraId="07146E27" w14:textId="77777777" w:rsidR="002121E6" w:rsidRPr="002121E6" w:rsidRDefault="002121E6" w:rsidP="002121E6">
            <w:pPr>
              <w:pStyle w:val="Normlnweb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 w:rsidRPr="002121E6">
              <w:rPr>
                <w:color w:val="000000"/>
                <w:sz w:val="27"/>
                <w:szCs w:val="27"/>
              </w:rPr>
              <w:t>Karlštejn –</w:t>
            </w:r>
          </w:p>
          <w:p w14:paraId="35D28DDC" w14:textId="77777777" w:rsidR="002121E6" w:rsidRPr="002121E6" w:rsidRDefault="002121E6" w:rsidP="002121E6">
            <w:pPr>
              <w:pStyle w:val="Normlnweb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 w:rsidRPr="002121E6">
              <w:rPr>
                <w:color w:val="000000"/>
                <w:sz w:val="27"/>
                <w:szCs w:val="27"/>
              </w:rPr>
              <w:t>prohlídka, lom</w:t>
            </w:r>
          </w:p>
          <w:p w14:paraId="6998F388" w14:textId="77777777" w:rsidR="002121E6" w:rsidRPr="002121E6" w:rsidRDefault="002121E6" w:rsidP="002121E6">
            <w:pPr>
              <w:pStyle w:val="Normlnweb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 w:rsidRPr="002121E6">
              <w:rPr>
                <w:color w:val="000000"/>
                <w:sz w:val="27"/>
                <w:szCs w:val="27"/>
              </w:rPr>
              <w:t>Amerika, zpět po</w:t>
            </w:r>
          </w:p>
          <w:p w14:paraId="5DDD0B7E" w14:textId="2BC3949B" w:rsidR="000E303B" w:rsidRPr="00AA00BB" w:rsidRDefault="002121E6" w:rsidP="002121E6">
            <w:pPr>
              <w:pStyle w:val="Normlnweb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 w:rsidRPr="002121E6">
              <w:rPr>
                <w:color w:val="000000"/>
                <w:sz w:val="27"/>
                <w:szCs w:val="27"/>
              </w:rPr>
              <w:t>červené do Srbska</w:t>
            </w:r>
          </w:p>
        </w:tc>
        <w:tc>
          <w:tcPr>
            <w:tcW w:w="1800" w:type="dxa"/>
            <w:vAlign w:val="center"/>
          </w:tcPr>
          <w:p w14:paraId="040EDA76" w14:textId="7614222B" w:rsidR="000E303B" w:rsidRDefault="002121E6" w:rsidP="00545656">
            <w:pPr>
              <w:pStyle w:val="Normln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12</w:t>
            </w:r>
            <w:r w:rsidR="00AA00BB">
              <w:rPr>
                <w:color w:val="000000"/>
                <w:sz w:val="27"/>
                <w:szCs w:val="27"/>
              </w:rPr>
              <w:t xml:space="preserve"> km</w:t>
            </w:r>
          </w:p>
        </w:tc>
        <w:tc>
          <w:tcPr>
            <w:tcW w:w="1800" w:type="dxa"/>
            <w:vAlign w:val="center"/>
          </w:tcPr>
          <w:p w14:paraId="48DF93BE" w14:textId="040B2A6E" w:rsidR="000E303B" w:rsidRDefault="002121E6" w:rsidP="00545656">
            <w:pPr>
              <w:pStyle w:val="Normln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Vlakem</w:t>
            </w:r>
          </w:p>
        </w:tc>
        <w:tc>
          <w:tcPr>
            <w:tcW w:w="1992" w:type="dxa"/>
            <w:vAlign w:val="center"/>
          </w:tcPr>
          <w:p w14:paraId="4433C6AD" w14:textId="0900A071" w:rsidR="000E303B" w:rsidRDefault="002121E6" w:rsidP="00545656">
            <w:pPr>
              <w:pStyle w:val="Normlnweb"/>
              <w:rPr>
                <w:color w:val="000000"/>
                <w:sz w:val="27"/>
                <w:szCs w:val="27"/>
              </w:rPr>
            </w:pPr>
            <w:proofErr w:type="gramStart"/>
            <w:r>
              <w:rPr>
                <w:color w:val="000000"/>
                <w:sz w:val="27"/>
                <w:szCs w:val="27"/>
              </w:rPr>
              <w:t>Kařez - Karlštejn</w:t>
            </w:r>
            <w:proofErr w:type="gramEnd"/>
          </w:p>
        </w:tc>
      </w:tr>
      <w:tr w:rsidR="000E303B" w14:paraId="5F850141" w14:textId="77777777" w:rsidTr="00545656">
        <w:trPr>
          <w:trHeight w:val="1355"/>
        </w:trPr>
        <w:tc>
          <w:tcPr>
            <w:tcW w:w="1922" w:type="dxa"/>
            <w:vAlign w:val="center"/>
          </w:tcPr>
          <w:p w14:paraId="38955FB3" w14:textId="0753A75B" w:rsidR="000E303B" w:rsidRDefault="000E303B" w:rsidP="00545656">
            <w:pPr>
              <w:pStyle w:val="Normlnweb"/>
              <w:rPr>
                <w:color w:val="000000"/>
                <w:sz w:val="27"/>
                <w:szCs w:val="27"/>
              </w:rPr>
            </w:pPr>
            <w:r w:rsidRPr="0000427E">
              <w:rPr>
                <w:b/>
                <w:color w:val="000000"/>
                <w:sz w:val="27"/>
                <w:szCs w:val="27"/>
              </w:rPr>
              <w:t>L</w:t>
            </w:r>
            <w:r w:rsidR="0068078E" w:rsidRPr="0000427E">
              <w:rPr>
                <w:b/>
                <w:color w:val="000000"/>
                <w:sz w:val="27"/>
                <w:szCs w:val="27"/>
              </w:rPr>
              <w:t>ISTOPAD</w:t>
            </w:r>
            <w:r w:rsidR="0068078E">
              <w:rPr>
                <w:color w:val="000000"/>
                <w:sz w:val="27"/>
                <w:szCs w:val="27"/>
              </w:rPr>
              <w:br/>
              <w:t>0</w:t>
            </w:r>
            <w:r w:rsidR="002121E6">
              <w:rPr>
                <w:color w:val="000000"/>
                <w:sz w:val="27"/>
                <w:szCs w:val="27"/>
              </w:rPr>
              <w:t>2</w:t>
            </w:r>
            <w:r w:rsidR="0068078E">
              <w:rPr>
                <w:color w:val="000000"/>
                <w:sz w:val="27"/>
                <w:szCs w:val="27"/>
              </w:rPr>
              <w:t>.11.202</w:t>
            </w:r>
            <w:r w:rsidR="002121E6">
              <w:rPr>
                <w:color w:val="000000"/>
                <w:sz w:val="27"/>
                <w:szCs w:val="27"/>
              </w:rPr>
              <w:t>4</w:t>
            </w:r>
          </w:p>
        </w:tc>
        <w:tc>
          <w:tcPr>
            <w:tcW w:w="1939" w:type="dxa"/>
            <w:vAlign w:val="center"/>
          </w:tcPr>
          <w:p w14:paraId="7381B2ED" w14:textId="77777777" w:rsidR="002121E6" w:rsidRPr="002121E6" w:rsidRDefault="002121E6" w:rsidP="002121E6">
            <w:pPr>
              <w:pStyle w:val="Normlnweb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 w:rsidRPr="002121E6">
              <w:rPr>
                <w:color w:val="000000"/>
                <w:sz w:val="27"/>
                <w:szCs w:val="27"/>
              </w:rPr>
              <w:t>CHKO Brdy –</w:t>
            </w:r>
          </w:p>
          <w:p w14:paraId="51BA3292" w14:textId="77777777" w:rsidR="002121E6" w:rsidRPr="002121E6" w:rsidRDefault="002121E6" w:rsidP="002121E6">
            <w:pPr>
              <w:pStyle w:val="Normlnweb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 w:rsidRPr="002121E6">
              <w:rPr>
                <w:color w:val="000000"/>
                <w:sz w:val="27"/>
                <w:szCs w:val="27"/>
              </w:rPr>
              <w:t>zámeček Tři</w:t>
            </w:r>
          </w:p>
          <w:p w14:paraId="6F32EA45" w14:textId="77777777" w:rsidR="002121E6" w:rsidRPr="002121E6" w:rsidRDefault="002121E6" w:rsidP="002121E6">
            <w:pPr>
              <w:pStyle w:val="Normlnweb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 w:rsidRPr="002121E6">
              <w:rPr>
                <w:color w:val="000000"/>
                <w:sz w:val="27"/>
                <w:szCs w:val="27"/>
              </w:rPr>
              <w:t>trubky, vyhlídka</w:t>
            </w:r>
          </w:p>
          <w:p w14:paraId="0F52541A" w14:textId="77777777" w:rsidR="002121E6" w:rsidRPr="002121E6" w:rsidRDefault="002121E6" w:rsidP="002121E6">
            <w:pPr>
              <w:pStyle w:val="Normlnweb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 w:rsidRPr="002121E6">
              <w:rPr>
                <w:color w:val="000000"/>
                <w:sz w:val="27"/>
                <w:szCs w:val="27"/>
              </w:rPr>
              <w:t>Tři trubky,</w:t>
            </w:r>
          </w:p>
          <w:p w14:paraId="647126CF" w14:textId="77777777" w:rsidR="002121E6" w:rsidRPr="002121E6" w:rsidRDefault="002121E6" w:rsidP="002121E6">
            <w:pPr>
              <w:pStyle w:val="Normlnweb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 w:rsidRPr="002121E6">
              <w:rPr>
                <w:color w:val="000000"/>
                <w:sz w:val="27"/>
                <w:szCs w:val="27"/>
              </w:rPr>
              <w:t>prohlídka</w:t>
            </w:r>
          </w:p>
          <w:p w14:paraId="55851797" w14:textId="63EACA55" w:rsidR="000E303B" w:rsidRPr="00AA00BB" w:rsidRDefault="002121E6" w:rsidP="002121E6">
            <w:pPr>
              <w:pStyle w:val="Normlnweb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 w:rsidRPr="002121E6">
              <w:rPr>
                <w:color w:val="000000"/>
                <w:sz w:val="27"/>
                <w:szCs w:val="27"/>
              </w:rPr>
              <w:t>infocentra</w:t>
            </w:r>
          </w:p>
        </w:tc>
        <w:tc>
          <w:tcPr>
            <w:tcW w:w="1800" w:type="dxa"/>
            <w:vAlign w:val="center"/>
          </w:tcPr>
          <w:p w14:paraId="6DE6D338" w14:textId="5E430CA8" w:rsidR="000E303B" w:rsidRDefault="00AA00BB" w:rsidP="00545656">
            <w:pPr>
              <w:pStyle w:val="Normln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 </w:t>
            </w:r>
            <w:r w:rsidR="002121E6">
              <w:rPr>
                <w:color w:val="000000"/>
                <w:sz w:val="27"/>
                <w:szCs w:val="27"/>
              </w:rPr>
              <w:t>7</w:t>
            </w:r>
            <w:r>
              <w:rPr>
                <w:color w:val="000000"/>
                <w:sz w:val="27"/>
                <w:szCs w:val="27"/>
              </w:rPr>
              <w:t xml:space="preserve"> km</w:t>
            </w:r>
          </w:p>
        </w:tc>
        <w:tc>
          <w:tcPr>
            <w:tcW w:w="1800" w:type="dxa"/>
            <w:vAlign w:val="center"/>
          </w:tcPr>
          <w:p w14:paraId="4B42039A" w14:textId="1916E94F" w:rsidR="000E303B" w:rsidRDefault="002121E6" w:rsidP="00545656">
            <w:pPr>
              <w:pStyle w:val="Normln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Autem</w:t>
            </w:r>
          </w:p>
        </w:tc>
        <w:tc>
          <w:tcPr>
            <w:tcW w:w="1992" w:type="dxa"/>
            <w:vAlign w:val="center"/>
          </w:tcPr>
          <w:p w14:paraId="3E911951" w14:textId="47FF2F29" w:rsidR="000E303B" w:rsidRDefault="002121E6" w:rsidP="00545656">
            <w:pPr>
              <w:pStyle w:val="Normln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Parkoviště Strašice</w:t>
            </w:r>
          </w:p>
        </w:tc>
      </w:tr>
      <w:tr w:rsidR="000E303B" w14:paraId="2896ADD4" w14:textId="77777777" w:rsidTr="00545656">
        <w:trPr>
          <w:trHeight w:val="1862"/>
        </w:trPr>
        <w:tc>
          <w:tcPr>
            <w:tcW w:w="1922" w:type="dxa"/>
            <w:vAlign w:val="center"/>
          </w:tcPr>
          <w:p w14:paraId="0C8E09BC" w14:textId="59BDFD37" w:rsidR="000E303B" w:rsidRDefault="000E303B" w:rsidP="00545656">
            <w:pPr>
              <w:pStyle w:val="Normlnweb"/>
              <w:rPr>
                <w:color w:val="000000"/>
                <w:sz w:val="27"/>
                <w:szCs w:val="27"/>
              </w:rPr>
            </w:pPr>
            <w:r w:rsidRPr="0000427E">
              <w:rPr>
                <w:b/>
                <w:color w:val="000000"/>
                <w:sz w:val="27"/>
                <w:szCs w:val="27"/>
              </w:rPr>
              <w:t>P</w:t>
            </w:r>
            <w:r w:rsidR="0068078E" w:rsidRPr="0000427E">
              <w:rPr>
                <w:b/>
                <w:color w:val="000000"/>
                <w:sz w:val="27"/>
                <w:szCs w:val="27"/>
              </w:rPr>
              <w:t>ROSINEC</w:t>
            </w:r>
            <w:r w:rsidR="0068078E">
              <w:rPr>
                <w:color w:val="000000"/>
                <w:sz w:val="27"/>
                <w:szCs w:val="27"/>
              </w:rPr>
              <w:br/>
              <w:t>0</w:t>
            </w:r>
            <w:r w:rsidR="00F1348E">
              <w:rPr>
                <w:color w:val="000000"/>
                <w:sz w:val="27"/>
                <w:szCs w:val="27"/>
              </w:rPr>
              <w:t>7</w:t>
            </w:r>
            <w:r w:rsidR="0068078E">
              <w:rPr>
                <w:color w:val="000000"/>
                <w:sz w:val="27"/>
                <w:szCs w:val="27"/>
              </w:rPr>
              <w:t>.12.202</w:t>
            </w:r>
            <w:r w:rsidR="00F1348E">
              <w:rPr>
                <w:color w:val="000000"/>
                <w:sz w:val="27"/>
                <w:szCs w:val="27"/>
              </w:rPr>
              <w:t>4</w:t>
            </w:r>
            <w:r>
              <w:rPr>
                <w:color w:val="000000"/>
                <w:sz w:val="27"/>
                <w:szCs w:val="27"/>
              </w:rPr>
              <w:t xml:space="preserve"> </w:t>
            </w:r>
          </w:p>
        </w:tc>
        <w:tc>
          <w:tcPr>
            <w:tcW w:w="1939" w:type="dxa"/>
            <w:vAlign w:val="center"/>
          </w:tcPr>
          <w:p w14:paraId="40183316" w14:textId="6E00C77A" w:rsidR="000E303B" w:rsidRPr="00AA00BB" w:rsidRDefault="002121E6" w:rsidP="00545656">
            <w:pPr>
              <w:pStyle w:val="Normln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Plzeň – rozhledna </w:t>
            </w:r>
            <w:r w:rsidR="00F1348E">
              <w:rPr>
                <w:color w:val="000000"/>
                <w:sz w:val="27"/>
                <w:szCs w:val="27"/>
              </w:rPr>
              <w:t>Krkavec – Kolomazná pec-Plzeň centrum</w:t>
            </w:r>
          </w:p>
        </w:tc>
        <w:tc>
          <w:tcPr>
            <w:tcW w:w="1800" w:type="dxa"/>
            <w:vAlign w:val="center"/>
          </w:tcPr>
          <w:p w14:paraId="7B6C98E6" w14:textId="2738EBA9" w:rsidR="000E303B" w:rsidRDefault="00AA00BB" w:rsidP="00545656">
            <w:pPr>
              <w:pStyle w:val="Normln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10 km</w:t>
            </w:r>
          </w:p>
        </w:tc>
        <w:tc>
          <w:tcPr>
            <w:tcW w:w="1800" w:type="dxa"/>
            <w:vAlign w:val="center"/>
          </w:tcPr>
          <w:p w14:paraId="10329B74" w14:textId="77777777" w:rsidR="000E303B" w:rsidRDefault="00E52B92" w:rsidP="00545656">
            <w:pPr>
              <w:pStyle w:val="Normln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Vlak</w:t>
            </w:r>
          </w:p>
        </w:tc>
        <w:tc>
          <w:tcPr>
            <w:tcW w:w="1992" w:type="dxa"/>
            <w:vAlign w:val="center"/>
          </w:tcPr>
          <w:p w14:paraId="00827A33" w14:textId="4D498244" w:rsidR="000E303B" w:rsidRDefault="000E303B" w:rsidP="00545656">
            <w:pPr>
              <w:pStyle w:val="Normlnweb"/>
              <w:rPr>
                <w:color w:val="000000"/>
                <w:sz w:val="27"/>
                <w:szCs w:val="27"/>
              </w:rPr>
            </w:pPr>
          </w:p>
        </w:tc>
      </w:tr>
    </w:tbl>
    <w:p w14:paraId="37975371" w14:textId="77777777" w:rsidR="00E47079" w:rsidRDefault="00E47079" w:rsidP="00545656">
      <w:pPr>
        <w:pStyle w:val="Normlnweb"/>
        <w:rPr>
          <w:color w:val="000000"/>
          <w:sz w:val="27"/>
          <w:szCs w:val="27"/>
        </w:rPr>
      </w:pPr>
    </w:p>
    <w:p w14:paraId="3663C3D8" w14:textId="037A0077" w:rsidR="00F1348E" w:rsidRDefault="00F1348E" w:rsidP="00B50838">
      <w:pPr>
        <w:pStyle w:val="Normlnweb"/>
        <w:jc w:val="center"/>
        <w:rPr>
          <w:color w:val="C45911" w:themeColor="accent2" w:themeShade="BF"/>
          <w:sz w:val="44"/>
          <w:szCs w:val="44"/>
        </w:rPr>
      </w:pPr>
      <w:r w:rsidRPr="00F1348E">
        <w:rPr>
          <w:color w:val="C45911" w:themeColor="accent2" w:themeShade="BF"/>
          <w:sz w:val="44"/>
          <w:szCs w:val="44"/>
        </w:rPr>
        <w:t>Těšíme se na účast široké veřejnosti</w:t>
      </w:r>
    </w:p>
    <w:p w14:paraId="1299C2E5" w14:textId="7A70997D" w:rsidR="00F1348E" w:rsidRPr="00F1348E" w:rsidRDefault="00F1348E" w:rsidP="00B50838">
      <w:pPr>
        <w:pStyle w:val="Normlnweb"/>
        <w:rPr>
          <w:color w:val="C45911" w:themeColor="accent2" w:themeShade="BF"/>
          <w:sz w:val="44"/>
          <w:szCs w:val="44"/>
        </w:rPr>
      </w:pPr>
      <w:r w:rsidRPr="00F1348E">
        <w:rPr>
          <w:noProof/>
          <w:color w:val="FF000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B1506B" wp14:editId="20E2105A">
                <wp:simplePos x="0" y="0"/>
                <wp:positionH relativeFrom="column">
                  <wp:posOffset>3095754</wp:posOffset>
                </wp:positionH>
                <wp:positionV relativeFrom="paragraph">
                  <wp:posOffset>60099</wp:posOffset>
                </wp:positionV>
                <wp:extent cx="914400" cy="914400"/>
                <wp:effectExtent l="0" t="0" r="19050" b="19050"/>
                <wp:wrapNone/>
                <wp:docPr id="735469399" name="Veselý obličej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smileyFace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E3BC4AF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Veselý obličej 1" o:spid="_x0000_s1026" type="#_x0000_t96" style="position:absolute;margin-left:243.75pt;margin-top:4.75pt;width:1in;height:1in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8mubwIAAEwFAAAOAAAAZHJzL2Uyb0RvYy54bWysVEtv2zAMvg/YfxB0X+0E7R5BnSJokWFA&#10;0RZLh54VWYoFyKJGKXGyXz9KdpxgLXYY5oNMieTHhz7q+mbfWrZTGAy4ik8uSs6Uk1Abt6n4j+fl&#10;h8+chShcLSw4VfGDCvxm/v7ddednagoN2FohIxAXZp2veBOjnxVFkI1qRbgArxwpNWArIm1xU9Qo&#10;OkJvbTEty49FB1h7BKlCoNO7XsnnGV9rJeOj1kFFZitOucW8Yl7XaS3m12K2QeEbI4c0xD9k0Qrj&#10;KOgIdSeiYFs0r6BaIxEC6HghoS1AayNVroGqmZR/VLNqhFe5FmpO8GObwv+DlQ+7lX9CakPnwyyQ&#10;mKrYa2zTn/Jj+9ysw9gstY9M0uGXyeVlSS2VpBpkQilOzh5D/KqgZUmoeGiNVYelkKkiMRO7+xB7&#10;h6NhOg5gTb001uYNbta3FtlO0O0t6aN4vcuZWXFKPEvxYFVytu670szUlOo0R8ycUiOekFK5OOlV&#10;jahVH2ZyVZ6iJBYmj1xXBkzImtIbsQeAo2UPcsTukx3sk6vKlBydy78l1juPHjkyuDg6t8YBvgVg&#10;qaohcm9P6Z+1JolrqA9PyBD6gQheLg3d0r0I8UkgTQBdLE11fKRFW+gqDoPEWQP4663zZE/EJC1n&#10;HU0UXfnPrUDFmf3miLKZJDSCeXN59WlKMfBcsz7XuG17C3TtE3o/vMxiso/2KGqE9oWGf5Gikko4&#10;SbErLiMeN7exn3R6PqRaLLIZjZ0X8d6tvEzgqauJf8/7F4F+oGokjj/AcfpecbW3TZ4OFtsI2mQi&#10;n/o69JtGNhNneF7Sm3C+z1anR3D+GwAA//8DAFBLAwQUAAYACAAAACEAK6sgz90AAAAJAQAADwAA&#10;AGRycy9kb3ducmV2LnhtbEyPQU/DMAyF70j8h8hIXKYtXUe3UppOE9K4IgaHHb0mpBWNEzXZVv49&#10;5gQn23pPz9+rt5MbxMWMsfekYLnIQBhqve7JKvh4389LEDEhaRw8GQXfJsK2ub2psdL+Sm/mckhW&#10;cAjFChV0KYVKyth2xmFc+GCItU8/Okx8jlbqEa8c7gaZZ9laOuyJP3QYzHNn2q/D2SnAV29naHdh&#10;FjZTbvNj3NuXUqn7u2n3BCKZKf2Z4Ref0aFhppM/k45iUPBQbgq2Knjkwfp6teTlxMZiVYBsavm/&#10;QfMDAAD//wMAUEsBAi0AFAAGAAgAAAAhALaDOJL+AAAA4QEAABMAAAAAAAAAAAAAAAAAAAAAAFtD&#10;b250ZW50X1R5cGVzXS54bWxQSwECLQAUAAYACAAAACEAOP0h/9YAAACUAQAACwAAAAAAAAAAAAAA&#10;AAAvAQAAX3JlbHMvLnJlbHNQSwECLQAUAAYACAAAACEA/6vJrm8CAABMBQAADgAAAAAAAAAAAAAA&#10;AAAuAgAAZHJzL2Uyb0RvYy54bWxQSwECLQAUAAYACAAAACEAK6sgz90AAAAJAQAADwAAAAAAAAAA&#10;AAAAAADJBAAAZHJzL2Rvd25yZXYueG1sUEsFBgAAAAAEAAQA8wAAANMFAAAAAA==&#10;" fillcolor="yellow" strokecolor="#091723 [484]" strokeweight="1pt">
                <v:stroke joinstyle="miter"/>
              </v:shape>
            </w:pict>
          </mc:Fallback>
        </mc:AlternateContent>
      </w:r>
    </w:p>
    <w:sectPr w:rsidR="00F1348E" w:rsidRPr="00F1348E" w:rsidSect="00C67734">
      <w:pgSz w:w="11906" w:h="16838"/>
      <w:pgMar w:top="1440" w:right="1080" w:bottom="1276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B432C7"/>
    <w:multiLevelType w:val="hybridMultilevel"/>
    <w:tmpl w:val="71007042"/>
    <w:lvl w:ilvl="0" w:tplc="8BB636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074DFB"/>
    <w:multiLevelType w:val="hybridMultilevel"/>
    <w:tmpl w:val="62B4E9FA"/>
    <w:lvl w:ilvl="0" w:tplc="BD5600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D8676C"/>
    <w:multiLevelType w:val="hybridMultilevel"/>
    <w:tmpl w:val="AD24D898"/>
    <w:lvl w:ilvl="0" w:tplc="3FD40CE2">
      <w:numFmt w:val="bullet"/>
      <w:lvlText w:val="-"/>
      <w:lvlJc w:val="left"/>
      <w:pPr>
        <w:ind w:left="43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num w:numId="1" w16cid:durableId="1466193150">
    <w:abstractNumId w:val="0"/>
  </w:num>
  <w:num w:numId="2" w16cid:durableId="1140612751">
    <w:abstractNumId w:val="1"/>
  </w:num>
  <w:num w:numId="3" w16cid:durableId="17892310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3FF2"/>
    <w:rsid w:val="0000427E"/>
    <w:rsid w:val="00023B50"/>
    <w:rsid w:val="000E303B"/>
    <w:rsid w:val="002121E6"/>
    <w:rsid w:val="002A4D37"/>
    <w:rsid w:val="002A5431"/>
    <w:rsid w:val="0048125A"/>
    <w:rsid w:val="004C05D0"/>
    <w:rsid w:val="00514ED6"/>
    <w:rsid w:val="00533FF2"/>
    <w:rsid w:val="00545656"/>
    <w:rsid w:val="005735E1"/>
    <w:rsid w:val="00640F64"/>
    <w:rsid w:val="0068078E"/>
    <w:rsid w:val="007373CF"/>
    <w:rsid w:val="0077308D"/>
    <w:rsid w:val="00791DD6"/>
    <w:rsid w:val="007D10BD"/>
    <w:rsid w:val="00940D13"/>
    <w:rsid w:val="00957020"/>
    <w:rsid w:val="00A12AD2"/>
    <w:rsid w:val="00AA00BB"/>
    <w:rsid w:val="00B50838"/>
    <w:rsid w:val="00BE626F"/>
    <w:rsid w:val="00C179F5"/>
    <w:rsid w:val="00C67734"/>
    <w:rsid w:val="00C81678"/>
    <w:rsid w:val="00C905BF"/>
    <w:rsid w:val="00CC4D96"/>
    <w:rsid w:val="00E47079"/>
    <w:rsid w:val="00E5133E"/>
    <w:rsid w:val="00E52B92"/>
    <w:rsid w:val="00EE7515"/>
    <w:rsid w:val="00F1348E"/>
    <w:rsid w:val="00FA4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CA711"/>
  <w15:chartTrackingRefBased/>
  <w15:docId w15:val="{A4F5E362-7C16-4D2B-8E27-1F35332D7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4812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E470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011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44621C-0A44-4653-9F1E-22AA584D2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185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Policie ČR</Company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OTP</dc:creator>
  <cp:keywords/>
  <dc:description/>
  <cp:lastModifiedBy>Mirka Hurábová</cp:lastModifiedBy>
  <cp:revision>2</cp:revision>
  <cp:lastPrinted>2024-08-11T10:09:00Z</cp:lastPrinted>
  <dcterms:created xsi:type="dcterms:W3CDTF">2024-08-11T10:09:00Z</dcterms:created>
  <dcterms:modified xsi:type="dcterms:W3CDTF">2024-08-11T10:09:00Z</dcterms:modified>
</cp:coreProperties>
</file>