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Žádost o poskytnutí dotace z rozpo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čtu obce Kařez na rok 2016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Údaje o žadateli : 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Právnická osoba / fyzická osoba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Název a sídlo 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 fyzických osob: Jméno,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říjmení, rodné číslo, datum narození, trvalý pobyt: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Č, DIČ :</w:t>
      </w:r>
    </w:p>
    <w:p>
      <w:pPr>
        <w:suppressAutoHyphens w:val="true"/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říjmení statutárních zástupců s uvedením právního důvodu zastoupení (dle stanov):</w:t>
      </w:r>
    </w:p>
    <w:p>
      <w:pPr>
        <w:suppressAutoHyphens w:val="true"/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Doložnení stanov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či právního vzniku subjektu: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Plátce DPH :</w:t>
        <w:tab/>
        <w:tab/>
        <w:tab/>
        <w:tab/>
        <w:tab/>
        <w:t xml:space="preserve">ANO</w:t>
        <w:tab/>
        <w:tab/>
        <w:tab/>
        <w:tab/>
        <w:tab/>
        <w:t xml:space="preserve">NE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Bankovní spojení 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Telefon 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E-mail 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Požadovaná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částka :</w:t>
      </w:r>
    </w:p>
    <w:p>
      <w:pPr>
        <w:suppressAutoHyphens w:val="true"/>
        <w:spacing w:before="240" w:after="200" w:line="612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Konkrétní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čel použití dotace:</w:t>
      </w:r>
    </w:p>
    <w:p>
      <w:pPr>
        <w:suppressAutoHyphens w:val="true"/>
        <w:spacing w:before="240" w:after="200" w:line="61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Doba, v níž má být dosaženo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čelu:</w:t>
      </w:r>
    </w:p>
    <w:p>
      <w:pPr>
        <w:suppressAutoHyphens w:val="true"/>
        <w:spacing w:before="240" w:after="200" w:line="61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ůvodnění žádosti 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V……………………..</w:t>
        <w:tab/>
        <w:tab/>
        <w:tab/>
        <w:tab/>
        <w:tab/>
        <w:tab/>
        <w:t xml:space="preserve">………………………….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 xml:space="preserve">podpis a razítko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